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E16E2E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4198495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E16E2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E16E2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074D58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22</w:t>
                  </w:r>
                  <w:r w:rsidR="00F371B6">
                    <w:rPr>
                      <w:b/>
                      <w:sz w:val="24"/>
                      <w:szCs w:val="24"/>
                    </w:rPr>
                    <w:t xml:space="preserve"> martie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39258D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26</w:t>
                  </w:r>
                  <w:bookmarkStart w:id="0" w:name="_GoBack"/>
                  <w:bookmarkEnd w:id="0"/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074D58">
        <w:rPr>
          <w:sz w:val="28"/>
          <w:szCs w:val="28"/>
        </w:rPr>
        <w:t>22</w:t>
      </w:r>
      <w:r w:rsidR="00F371B6">
        <w:rPr>
          <w:sz w:val="28"/>
          <w:szCs w:val="28"/>
        </w:rPr>
        <w:t xml:space="preserve"> martie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73A83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F371B6" w:rsidRPr="00F371B6" w:rsidRDefault="00F371B6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1B6">
        <w:rPr>
          <w:rFonts w:ascii="Times New Roman" w:eastAsiaTheme="minorHAnsi" w:hAnsi="Times New Roman" w:cs="Times New Roman"/>
          <w:i/>
          <w:sz w:val="28"/>
          <w:szCs w:val="28"/>
        </w:rPr>
        <w:t xml:space="preserve">Raportul de activitate a  </w:t>
      </w:r>
      <w:proofErr w:type="spellStart"/>
      <w:r w:rsidRPr="00F371B6">
        <w:rPr>
          <w:rFonts w:ascii="Times New Roman" w:eastAsiaTheme="minorHAnsi" w:hAnsi="Times New Roman" w:cs="Times New Roman"/>
          <w:i/>
          <w:sz w:val="28"/>
          <w:szCs w:val="28"/>
        </w:rPr>
        <w:t>IPNA</w:t>
      </w:r>
      <w:proofErr w:type="spellEnd"/>
      <w:r w:rsidRPr="00F371B6">
        <w:rPr>
          <w:rFonts w:ascii="Times New Roman" w:eastAsiaTheme="minorHAnsi" w:hAnsi="Times New Roman" w:cs="Times New Roman"/>
          <w:i/>
          <w:sz w:val="28"/>
          <w:szCs w:val="28"/>
        </w:rPr>
        <w:t xml:space="preserve"> Compania </w:t>
      </w:r>
      <w:r w:rsidRPr="00F371B6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“</w:t>
      </w:r>
      <w:proofErr w:type="spellStart"/>
      <w:r w:rsidRPr="00F371B6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Teleradio</w:t>
      </w:r>
      <w:proofErr w:type="spellEnd"/>
      <w:r w:rsidRPr="00F371B6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-Moldova”</w:t>
      </w:r>
      <w:r w:rsidR="006D506E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D506E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pe</w:t>
      </w:r>
      <w:proofErr w:type="spellEnd"/>
      <w:r w:rsidR="006D506E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D506E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anul</w:t>
      </w:r>
      <w:proofErr w:type="spellEnd"/>
      <w:r w:rsidR="006D506E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 xml:space="preserve"> 2016</w:t>
      </w:r>
      <w:r w:rsidRPr="00F371B6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.</w:t>
      </w:r>
    </w:p>
    <w:p w:rsidR="0002309C" w:rsidRPr="00262FC4" w:rsidRDefault="008E04D2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C4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3B28EE" w:rsidRPr="00C9741B">
        <w:rPr>
          <w:b/>
          <w:sz w:val="28"/>
          <w:szCs w:val="28"/>
          <w:lang w:eastAsia="ja-JP"/>
        </w:rPr>
        <w:t>5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3B28EE" w:rsidRPr="00C9741B">
        <w:rPr>
          <w:b/>
          <w:sz w:val="28"/>
          <w:szCs w:val="28"/>
          <w:lang w:eastAsia="ja-JP"/>
        </w:rPr>
        <w:t>5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proofErr w:type="spellStart"/>
      <w:r w:rsidR="0027514E" w:rsidRPr="00C9741B">
        <w:rPr>
          <w:b/>
          <w:sz w:val="28"/>
          <w:szCs w:val="28"/>
        </w:rPr>
        <w:t>Țapeș</w:t>
      </w:r>
      <w:proofErr w:type="spellEnd"/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E2E" w:rsidRDefault="00E16E2E" w:rsidP="00D408D0">
      <w:r>
        <w:separator/>
      </w:r>
    </w:p>
  </w:endnote>
  <w:endnote w:type="continuationSeparator" w:id="0">
    <w:p w:rsidR="00E16E2E" w:rsidRDefault="00E16E2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E2E" w:rsidRDefault="00E16E2E" w:rsidP="00D408D0">
      <w:r>
        <w:separator/>
      </w:r>
    </w:p>
  </w:footnote>
  <w:footnote w:type="continuationSeparator" w:id="0">
    <w:p w:rsidR="00E16E2E" w:rsidRDefault="00E16E2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258D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6E2E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82</cp:revision>
  <cp:lastPrinted>2016-11-07T15:32:00Z</cp:lastPrinted>
  <dcterms:created xsi:type="dcterms:W3CDTF">2016-09-26T05:02:00Z</dcterms:created>
  <dcterms:modified xsi:type="dcterms:W3CDTF">2017-04-20T10:02:00Z</dcterms:modified>
</cp:coreProperties>
</file>